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632" w:rsidRPr="00E96632" w:rsidRDefault="00E96632" w:rsidP="00E96632">
      <w:pPr>
        <w:jc w:val="center"/>
        <w:outlineLvl w:val="0"/>
        <w:rPr>
          <w:rFonts w:ascii="微软雅黑" w:hAnsi="微软雅黑"/>
          <w:sz w:val="28"/>
          <w:szCs w:val="28"/>
        </w:rPr>
      </w:pPr>
      <w:bookmarkStart w:id="0" w:name="_Toc14441"/>
      <w:bookmarkStart w:id="1" w:name="_Toc17969"/>
      <w:r w:rsidRPr="00E96632">
        <w:rPr>
          <w:rFonts w:ascii="微软雅黑" w:hAnsi="微软雅黑" w:cs="方正小标宋_GBK"/>
          <w:sz w:val="28"/>
          <w:szCs w:val="28"/>
        </w:rPr>
        <w:t>广州市医疗救助办理机构及办事流程一览表</w:t>
      </w:r>
      <w:r w:rsidRPr="00E96632">
        <w:rPr>
          <w:rFonts w:ascii="微软雅黑" w:hAnsi="微软雅黑" w:cs="方正小标宋_GBK" w:hint="eastAsia"/>
          <w:sz w:val="28"/>
          <w:szCs w:val="28"/>
        </w:rPr>
        <w:t>（2018年版）</w:t>
      </w:r>
      <w:bookmarkEnd w:id="0"/>
      <w:bookmarkEnd w:id="1"/>
    </w:p>
    <w:tbl>
      <w:tblPr>
        <w:tblW w:w="0" w:type="auto"/>
        <w:jc w:val="center"/>
        <w:tblLayout w:type="fixed"/>
        <w:tblLook w:val="0000"/>
      </w:tblPr>
      <w:tblGrid>
        <w:gridCol w:w="708"/>
        <w:gridCol w:w="2339"/>
        <w:gridCol w:w="1178"/>
        <w:gridCol w:w="4831"/>
      </w:tblGrid>
      <w:tr w:rsidR="00E96632" w:rsidRPr="00E96632" w:rsidTr="00C078F2">
        <w:trPr>
          <w:trHeight w:val="340"/>
          <w:jc w:val="center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E96632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序号</w:t>
            </w:r>
          </w:p>
        </w:tc>
        <w:tc>
          <w:tcPr>
            <w:tcW w:w="23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b/>
                <w:bCs/>
                <w:color w:val="333333"/>
                <w:sz w:val="18"/>
                <w:szCs w:val="18"/>
                <w:lang/>
              </w:rPr>
              <w:t>办事机构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b/>
                <w:bCs/>
                <w:color w:val="333333"/>
                <w:sz w:val="18"/>
                <w:szCs w:val="18"/>
                <w:lang/>
              </w:rPr>
              <w:t>联系电话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b/>
                <w:bCs/>
                <w:color w:val="333333"/>
                <w:sz w:val="18"/>
                <w:szCs w:val="18"/>
                <w:lang/>
              </w:rPr>
              <w:t>办公地址</w:t>
            </w:r>
          </w:p>
        </w:tc>
      </w:tr>
      <w:tr w:rsidR="00E96632" w:rsidRPr="00E96632" w:rsidTr="00C078F2">
        <w:trPr>
          <w:trHeight w:val="340"/>
          <w:jc w:val="center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</w:t>
            </w:r>
          </w:p>
        </w:tc>
        <w:tc>
          <w:tcPr>
            <w:tcW w:w="23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市医疗救助服务中心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81499908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天河区燕岭路388号燕东大厦三楼</w:t>
            </w:r>
          </w:p>
        </w:tc>
      </w:tr>
      <w:tr w:rsidR="00E96632" w:rsidRPr="00E96632" w:rsidTr="00C078F2">
        <w:trPr>
          <w:trHeight w:val="340"/>
          <w:jc w:val="center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</w:t>
            </w:r>
          </w:p>
        </w:tc>
        <w:tc>
          <w:tcPr>
            <w:tcW w:w="23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越秀区民政局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83304866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越秀区六榕路127号</w:t>
            </w:r>
          </w:p>
        </w:tc>
      </w:tr>
      <w:tr w:rsidR="00E96632" w:rsidRPr="00E96632" w:rsidTr="00C078F2">
        <w:trPr>
          <w:trHeight w:val="340"/>
          <w:jc w:val="center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</w:t>
            </w:r>
          </w:p>
        </w:tc>
        <w:tc>
          <w:tcPr>
            <w:tcW w:w="23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荔湾区民政局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81377350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荔湾区逢源路逢源北街26号</w:t>
            </w:r>
          </w:p>
        </w:tc>
      </w:tr>
      <w:tr w:rsidR="00E96632" w:rsidRPr="00E96632" w:rsidTr="00C078F2">
        <w:trPr>
          <w:trHeight w:val="340"/>
          <w:jc w:val="center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</w:t>
            </w:r>
          </w:p>
        </w:tc>
        <w:tc>
          <w:tcPr>
            <w:tcW w:w="23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海珠区民政局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34073607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海珠区新港中路489号佳信花园C3栋首层</w:t>
            </w:r>
          </w:p>
        </w:tc>
      </w:tr>
      <w:tr w:rsidR="00E96632" w:rsidRPr="00E96632" w:rsidTr="00C078F2">
        <w:trPr>
          <w:trHeight w:val="340"/>
          <w:jc w:val="center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23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白云区民政局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86386183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白云区广园中路238号</w:t>
            </w:r>
          </w:p>
        </w:tc>
      </w:tr>
      <w:tr w:rsidR="00E96632" w:rsidRPr="00E96632" w:rsidTr="00C078F2">
        <w:trPr>
          <w:trHeight w:val="340"/>
          <w:jc w:val="center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</w:t>
            </w:r>
          </w:p>
        </w:tc>
        <w:tc>
          <w:tcPr>
            <w:tcW w:w="23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天河区民政局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38622404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黄埔大道中256-258号恒安大厦</w:t>
            </w:r>
          </w:p>
        </w:tc>
      </w:tr>
      <w:tr w:rsidR="00E96632" w:rsidRPr="00E96632" w:rsidTr="00C078F2">
        <w:trPr>
          <w:trHeight w:val="340"/>
          <w:jc w:val="center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</w:t>
            </w:r>
          </w:p>
        </w:tc>
        <w:tc>
          <w:tcPr>
            <w:tcW w:w="23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黄埔区民政局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82112100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黄埔区开创大道汇星路81号人防楼C栋9楼</w:t>
            </w:r>
          </w:p>
        </w:tc>
      </w:tr>
      <w:tr w:rsidR="00E96632" w:rsidRPr="00E96632" w:rsidTr="00C078F2">
        <w:trPr>
          <w:trHeight w:val="340"/>
          <w:jc w:val="center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</w:t>
            </w:r>
          </w:p>
        </w:tc>
        <w:tc>
          <w:tcPr>
            <w:tcW w:w="23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南沙区民政局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84986657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南沙区环市大道中13号</w:t>
            </w:r>
          </w:p>
        </w:tc>
      </w:tr>
      <w:tr w:rsidR="00E96632" w:rsidRPr="00E96632" w:rsidTr="00C078F2">
        <w:trPr>
          <w:trHeight w:val="340"/>
          <w:jc w:val="center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</w:t>
            </w:r>
          </w:p>
        </w:tc>
        <w:tc>
          <w:tcPr>
            <w:tcW w:w="23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番禺区民政局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84693412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番禺区市桥街禺山大道西104号</w:t>
            </w:r>
          </w:p>
        </w:tc>
      </w:tr>
      <w:tr w:rsidR="00E96632" w:rsidRPr="00E96632" w:rsidTr="00C078F2">
        <w:trPr>
          <w:trHeight w:val="340"/>
          <w:jc w:val="center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23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花都区民政局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36899722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花都区新华街公益路35号</w:t>
            </w:r>
          </w:p>
        </w:tc>
      </w:tr>
      <w:tr w:rsidR="00E96632" w:rsidRPr="00E96632" w:rsidTr="00C078F2">
        <w:trPr>
          <w:trHeight w:val="340"/>
          <w:jc w:val="center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</w:t>
            </w:r>
          </w:p>
        </w:tc>
        <w:tc>
          <w:tcPr>
            <w:tcW w:w="23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增城区民政局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82629171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增城区荔城街民生街1号</w:t>
            </w:r>
          </w:p>
        </w:tc>
      </w:tr>
      <w:tr w:rsidR="00E96632" w:rsidRPr="00E96632" w:rsidTr="00C078F2">
        <w:trPr>
          <w:trHeight w:val="340"/>
          <w:jc w:val="center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</w:t>
            </w:r>
          </w:p>
        </w:tc>
        <w:tc>
          <w:tcPr>
            <w:tcW w:w="23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从化区民政局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37909311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6632" w:rsidRPr="00E96632" w:rsidRDefault="00E96632" w:rsidP="00E96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E96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从化区街口街城南路87号</w:t>
            </w:r>
          </w:p>
        </w:tc>
      </w:tr>
    </w:tbl>
    <w:p w:rsidR="00E96632" w:rsidRPr="00E96632" w:rsidRDefault="00E96632" w:rsidP="00E96632">
      <w:pPr>
        <w:rPr>
          <w:rFonts w:ascii="微软雅黑" w:hAnsi="微软雅黑"/>
          <w:sz w:val="18"/>
          <w:szCs w:val="18"/>
        </w:rPr>
      </w:pPr>
    </w:p>
    <w:p w:rsidR="00E96632" w:rsidRPr="00E96632" w:rsidRDefault="00E96632" w:rsidP="00E96632">
      <w:pPr>
        <w:rPr>
          <w:rFonts w:ascii="微软雅黑" w:hAnsi="微软雅黑" w:hint="eastAsia"/>
          <w:sz w:val="18"/>
          <w:szCs w:val="18"/>
        </w:rPr>
      </w:pPr>
      <w:r w:rsidRPr="00E96632">
        <w:rPr>
          <w:rFonts w:ascii="微软雅黑" w:hAnsi="微软雅黑" w:hint="eastAsia"/>
          <w:sz w:val="18"/>
          <w:szCs w:val="18"/>
        </w:rPr>
        <w:t>资料来源：</w:t>
      </w:r>
      <w:hyperlink r:id="rId6" w:history="1">
        <w:r w:rsidRPr="00E96632">
          <w:rPr>
            <w:rStyle w:val="a5"/>
            <w:rFonts w:ascii="微软雅黑" w:eastAsia="微软雅黑" w:hAnsi="微软雅黑" w:hint="eastAsia"/>
            <w:sz w:val="18"/>
            <w:szCs w:val="18"/>
          </w:rPr>
          <w:t>http://www.zc.gov.cn/gk/zdly/shjz/yljz/content/post_3844266.html</w:t>
        </w:r>
      </w:hyperlink>
    </w:p>
    <w:p w:rsidR="00E96632" w:rsidRPr="00E96632" w:rsidRDefault="00E96632" w:rsidP="00E96632">
      <w:pPr>
        <w:rPr>
          <w:rFonts w:ascii="微软雅黑" w:hAnsi="微软雅黑"/>
          <w:sz w:val="18"/>
          <w:szCs w:val="18"/>
        </w:rPr>
      </w:pPr>
      <w:r w:rsidRPr="00E96632">
        <w:rPr>
          <w:rFonts w:ascii="微软雅黑" w:hAnsi="微软雅黑"/>
          <w:sz w:val="18"/>
          <w:szCs w:val="18"/>
        </w:rPr>
        <w:t>广州市医疗救助办事指南：</w:t>
      </w:r>
      <w:hyperlink r:id="rId7" w:history="1">
        <w:r w:rsidRPr="00E96632">
          <w:rPr>
            <w:rStyle w:val="a5"/>
            <w:rFonts w:ascii="微软雅黑" w:eastAsia="微软雅黑" w:hAnsi="微软雅黑"/>
            <w:sz w:val="18"/>
            <w:szCs w:val="18"/>
          </w:rPr>
          <w:t>http://www.gz.gov.cn/zfjg/gzsylbzj/yljzfw/content/mpost_5639965.html</w:t>
        </w:r>
      </w:hyperlink>
    </w:p>
    <w:p w:rsidR="00E96632" w:rsidRPr="00E96632" w:rsidRDefault="00E96632" w:rsidP="00E96632">
      <w:pPr>
        <w:rPr>
          <w:rFonts w:ascii="微软雅黑" w:hAnsi="微软雅黑"/>
          <w:sz w:val="18"/>
          <w:szCs w:val="18"/>
        </w:rPr>
      </w:pPr>
      <w:r w:rsidRPr="00E96632">
        <w:rPr>
          <w:rFonts w:ascii="微软雅黑" w:hAnsi="微软雅黑"/>
          <w:sz w:val="18"/>
          <w:szCs w:val="18"/>
        </w:rPr>
        <w:t>广州市医疗救助标准一览表：</w:t>
      </w:r>
      <w:hyperlink r:id="rId8" w:history="1">
        <w:r w:rsidRPr="00E96632">
          <w:rPr>
            <w:rStyle w:val="a5"/>
            <w:rFonts w:ascii="微软雅黑" w:eastAsia="微软雅黑" w:hAnsi="微软雅黑"/>
            <w:sz w:val="18"/>
            <w:szCs w:val="18"/>
          </w:rPr>
          <w:t>http://www.gz.gov.cn/zfjg/gzsylbzj/yljzfw/content/post_5639642.html</w:t>
        </w:r>
      </w:hyperlink>
    </w:p>
    <w:p w:rsidR="00E96632" w:rsidRPr="00E96632" w:rsidRDefault="00E96632" w:rsidP="00E96632">
      <w:pPr>
        <w:rPr>
          <w:rFonts w:ascii="微软雅黑" w:hAnsi="微软雅黑"/>
          <w:sz w:val="18"/>
          <w:szCs w:val="18"/>
        </w:rPr>
      </w:pPr>
      <w:r w:rsidRPr="00E96632">
        <w:rPr>
          <w:rFonts w:ascii="微软雅黑" w:hAnsi="微软雅黑" w:hint="eastAsia"/>
          <w:sz w:val="18"/>
          <w:szCs w:val="18"/>
        </w:rPr>
        <w:t>附：广州市医疗救助办法示意图</w:t>
      </w:r>
    </w:p>
    <w:p w:rsidR="004358AB" w:rsidRPr="00E96632" w:rsidRDefault="004358AB" w:rsidP="00E96632">
      <w:pPr>
        <w:rPr>
          <w:rFonts w:ascii="微软雅黑" w:hAnsi="微软雅黑"/>
          <w:sz w:val="18"/>
          <w:szCs w:val="18"/>
        </w:rPr>
      </w:pPr>
    </w:p>
    <w:sectPr w:rsidR="004358AB" w:rsidRPr="00E96632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A56" w:rsidRPr="001603DE" w:rsidRDefault="008E4A56" w:rsidP="00E96632">
      <w:pPr>
        <w:spacing w:after="0"/>
        <w:rPr>
          <w:rFonts w:ascii="Times New Roman" w:hAnsi="Times New Roman"/>
        </w:rPr>
      </w:pPr>
      <w:r>
        <w:separator/>
      </w:r>
    </w:p>
  </w:endnote>
  <w:endnote w:type="continuationSeparator" w:id="0">
    <w:p w:rsidR="008E4A56" w:rsidRPr="001603DE" w:rsidRDefault="008E4A56" w:rsidP="00E96632">
      <w:pPr>
        <w:spacing w:after="0"/>
        <w:rPr>
          <w:rFonts w:ascii="Times New Roman" w:hAnsi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Malgun Gothic Semilight"/>
    <w:charset w:val="00"/>
    <w:family w:val="auto"/>
    <w:pitch w:val="default"/>
    <w:sig w:usb0="00000000" w:usb1="38CF7CFA" w:usb2="00082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A56" w:rsidRPr="001603DE" w:rsidRDefault="008E4A56" w:rsidP="00E96632">
      <w:pPr>
        <w:spacing w:after="0"/>
        <w:rPr>
          <w:rFonts w:ascii="Times New Roman" w:hAnsi="Times New Roman"/>
        </w:rPr>
      </w:pPr>
      <w:r>
        <w:separator/>
      </w:r>
    </w:p>
  </w:footnote>
  <w:footnote w:type="continuationSeparator" w:id="0">
    <w:p w:rsidR="008E4A56" w:rsidRPr="001603DE" w:rsidRDefault="008E4A56" w:rsidP="00E96632">
      <w:pPr>
        <w:spacing w:after="0"/>
        <w:rPr>
          <w:rFonts w:ascii="Times New Roman" w:hAnsi="Times New Roman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323B43"/>
    <w:rsid w:val="003D37D8"/>
    <w:rsid w:val="003D5032"/>
    <w:rsid w:val="00426133"/>
    <w:rsid w:val="004358AB"/>
    <w:rsid w:val="008B7726"/>
    <w:rsid w:val="008E4A56"/>
    <w:rsid w:val="00D31D50"/>
    <w:rsid w:val="00E96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96632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96632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96632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96632"/>
    <w:rPr>
      <w:rFonts w:ascii="Tahoma" w:hAnsi="Tahoma"/>
      <w:sz w:val="18"/>
      <w:szCs w:val="18"/>
    </w:rPr>
  </w:style>
  <w:style w:type="character" w:styleId="a5">
    <w:name w:val="Hyperlink"/>
    <w:basedOn w:val="a0"/>
    <w:rsid w:val="00E96632"/>
    <w:rPr>
      <w:rFonts w:ascii="Times New Roman" w:eastAsia="宋体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gov.cn/zfjg/gzsylbzj/yljzfw/content/post_5639642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gz.gov.cn/zfjg/gzsylbzj/yljzfw/content/mpost_5639965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c.gov.cn/gk/zdly/shjz/yljz/content/post_3844266.htm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2021-07-07T02:23:00Z</dcterms:modified>
</cp:coreProperties>
</file>