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891" w:rsidRPr="00AC32E9" w:rsidRDefault="001E1891" w:rsidP="00AC32E9">
      <w:pPr>
        <w:jc w:val="center"/>
        <w:rPr>
          <w:rFonts w:ascii="微软雅黑" w:hAnsi="微软雅黑" w:cs="宋体" w:hint="eastAsia"/>
          <w:b/>
          <w:bCs/>
          <w:sz w:val="28"/>
          <w:szCs w:val="28"/>
        </w:rPr>
      </w:pPr>
      <w:r w:rsidRPr="00AC32E9">
        <w:rPr>
          <w:rFonts w:ascii="微软雅黑" w:hAnsi="微软雅黑" w:cs="宋体" w:hint="eastAsia"/>
          <w:b/>
          <w:bCs/>
          <w:sz w:val="28"/>
          <w:szCs w:val="28"/>
        </w:rPr>
        <w:t>安心工程</w:t>
      </w: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sz w:val="18"/>
          <w:szCs w:val="18"/>
        </w:rPr>
        <w:t>为化解智障人士家庭面临的各种人身风险，确保智障人士家庭成员在突发意外事故或罹患大病时得到必要的经济补偿,中国智力残疾人及亲友协会决定引入商业保险机制。</w:t>
      </w: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sz w:val="18"/>
          <w:szCs w:val="18"/>
        </w:rPr>
        <w:t>在中国智力残疾人及亲友协会的主导下，在中国残疾人联合会和中国保监会的指导下，在中汇国际保险经纪股份有限公司和中国人民人寿保险股份有限公司等七家知名保险公司的通力配合下，首款针对智障人士家庭的商业保险面世，这就是《智障人士家庭“安心工程”——意外、疾病综合保障保险项目》（简称“安心工程”），它具有投保人群覆盖面广、保障齐全、保费低廉、投保和理赔手续便捷等特点，能够最大限度地维护智障人家庭的保险利益，是公益性很强的商业保险项目。在中汇国际的努力下，“安心工程”的投保范围全面扩展，目前可接受以下情况投保：一、单一智力残疾证；二、多重残疾证（仅限包含智力残疾的两种及两种以上情况，如：智力+语言；智力+肢体；智力+视力；智力+听力。）；三、精神残疾证（仅限孤独症，还需额外提供医院对于孤独症的诊断证明）。放宽了对监护人的限制，原来仅限父母投保，目前已经可以扩展到法定监护人，父母不在的情况下，可以由法定监护人带着孩子投保。</w:t>
      </w: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b/>
          <w:bCs/>
          <w:sz w:val="18"/>
          <w:szCs w:val="18"/>
        </w:rPr>
        <w:t>（一）保险对象：</w:t>
      </w:r>
      <w:r w:rsidRPr="00AC32E9">
        <w:rPr>
          <w:rFonts w:ascii="微软雅黑" w:hAnsi="微软雅黑" w:cs="宋体" w:hint="eastAsia"/>
          <w:sz w:val="18"/>
          <w:szCs w:val="18"/>
        </w:rPr>
        <w:t> 1-72周岁，持残疾证的智障人士及其法定监护人。连续投保可至75周岁。</w:t>
      </w: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b/>
          <w:bCs/>
          <w:sz w:val="18"/>
          <w:szCs w:val="18"/>
        </w:rPr>
        <w:t>（二）保险期限：</w:t>
      </w:r>
      <w:r w:rsidRPr="00AC32E9">
        <w:rPr>
          <w:rFonts w:ascii="微软雅黑" w:hAnsi="微软雅黑" w:cs="宋体" w:hint="eastAsia"/>
          <w:sz w:val="18"/>
          <w:szCs w:val="18"/>
        </w:rPr>
        <w:t>一年，保险责任起止时间以保单载明时间为准。</w:t>
      </w: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b/>
          <w:bCs/>
          <w:sz w:val="18"/>
          <w:szCs w:val="18"/>
        </w:rPr>
        <w:t>（三）保险方案：</w:t>
      </w:r>
      <w:r w:rsidRPr="00AC32E9">
        <w:rPr>
          <w:rFonts w:ascii="微软雅黑" w:hAnsi="微软雅黑" w:cs="宋体" w:hint="eastAsia"/>
          <w:sz w:val="18"/>
          <w:szCs w:val="18"/>
        </w:rPr>
        <w:t>（2加1：两个监护人加上一个智障孩子）</w:t>
      </w:r>
    </w:p>
    <w:tbl>
      <w:tblPr>
        <w:tblpPr w:leftFromText="180" w:rightFromText="180" w:vertAnchor="text" w:horzAnchor="page" w:tblpX="1521" w:tblpY="3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0"/>
        <w:gridCol w:w="1418"/>
        <w:gridCol w:w="2273"/>
        <w:gridCol w:w="1918"/>
        <w:gridCol w:w="1191"/>
        <w:gridCol w:w="1330"/>
      </w:tblGrid>
      <w:tr w:rsidR="001E1891" w:rsidRPr="00AC32E9" w:rsidTr="00C078F2">
        <w:tc>
          <w:tcPr>
            <w:tcW w:w="930" w:type="dxa"/>
            <w:vMerge w:val="restart"/>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方案</w:t>
            </w:r>
          </w:p>
        </w:tc>
        <w:tc>
          <w:tcPr>
            <w:tcW w:w="1418" w:type="dxa"/>
            <w:vMerge w:val="restart"/>
            <w:vAlign w:val="center"/>
          </w:tcPr>
          <w:p w:rsidR="001E1891" w:rsidRPr="00AC32E9" w:rsidRDefault="001E1891" w:rsidP="00AC32E9">
            <w:pPr>
              <w:jc w:val="center"/>
              <w:rPr>
                <w:rFonts w:ascii="微软雅黑" w:hAnsi="微软雅黑" w:cs="宋体" w:hint="eastAsia"/>
                <w:b/>
                <w:bCs/>
                <w:sz w:val="18"/>
                <w:szCs w:val="18"/>
              </w:rPr>
            </w:pPr>
            <w:r w:rsidRPr="00AC32E9">
              <w:rPr>
                <w:rFonts w:ascii="微软雅黑" w:hAnsi="微软雅黑" w:cs="宋体" w:hint="eastAsia"/>
                <w:b/>
                <w:bCs/>
                <w:sz w:val="18"/>
                <w:szCs w:val="18"/>
              </w:rPr>
              <w:t>监护人</w:t>
            </w:r>
          </w:p>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投保年龄</w:t>
            </w:r>
          </w:p>
        </w:tc>
        <w:tc>
          <w:tcPr>
            <w:tcW w:w="2273" w:type="dxa"/>
            <w:vMerge w:val="restart"/>
            <w:vAlign w:val="center"/>
          </w:tcPr>
          <w:p w:rsidR="001E1891" w:rsidRPr="00AC32E9" w:rsidRDefault="001E1891" w:rsidP="00AC32E9">
            <w:pPr>
              <w:jc w:val="center"/>
              <w:rPr>
                <w:rFonts w:ascii="微软雅黑" w:hAnsi="微软雅黑" w:cs="宋体" w:hint="eastAsia"/>
                <w:b/>
                <w:bCs/>
                <w:sz w:val="18"/>
                <w:szCs w:val="18"/>
              </w:rPr>
            </w:pPr>
            <w:r w:rsidRPr="00AC32E9">
              <w:rPr>
                <w:rFonts w:ascii="微软雅黑" w:hAnsi="微软雅黑" w:cs="宋体" w:hint="eastAsia"/>
                <w:b/>
                <w:bCs/>
                <w:sz w:val="18"/>
                <w:szCs w:val="18"/>
              </w:rPr>
              <w:t>监护人</w:t>
            </w:r>
          </w:p>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保险责任和金额</w:t>
            </w:r>
          </w:p>
        </w:tc>
        <w:tc>
          <w:tcPr>
            <w:tcW w:w="1918" w:type="dxa"/>
            <w:vMerge w:val="restart"/>
            <w:vAlign w:val="center"/>
          </w:tcPr>
          <w:p w:rsidR="001E1891" w:rsidRPr="00AC32E9" w:rsidRDefault="001E1891" w:rsidP="00AC32E9">
            <w:pPr>
              <w:jc w:val="center"/>
              <w:rPr>
                <w:rFonts w:ascii="微软雅黑" w:hAnsi="微软雅黑" w:cs="宋体" w:hint="eastAsia"/>
                <w:b/>
                <w:bCs/>
                <w:sz w:val="18"/>
                <w:szCs w:val="18"/>
              </w:rPr>
            </w:pPr>
            <w:r w:rsidRPr="00AC32E9">
              <w:rPr>
                <w:rFonts w:ascii="微软雅黑" w:hAnsi="微软雅黑" w:cs="宋体" w:hint="eastAsia"/>
                <w:b/>
                <w:bCs/>
                <w:sz w:val="18"/>
                <w:szCs w:val="18"/>
              </w:rPr>
              <w:t>智障人士</w:t>
            </w:r>
          </w:p>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保险内容和金额</w:t>
            </w:r>
          </w:p>
        </w:tc>
        <w:tc>
          <w:tcPr>
            <w:tcW w:w="2521" w:type="dxa"/>
            <w:gridSpan w:val="2"/>
            <w:vAlign w:val="center"/>
          </w:tcPr>
          <w:p w:rsidR="001E1891" w:rsidRPr="00AC32E9" w:rsidRDefault="001E1891" w:rsidP="00AC32E9">
            <w:pPr>
              <w:jc w:val="center"/>
              <w:rPr>
                <w:rFonts w:ascii="微软雅黑" w:hAnsi="微软雅黑" w:cs="宋体" w:hint="eastAsia"/>
                <w:b/>
                <w:bCs/>
                <w:sz w:val="18"/>
                <w:szCs w:val="18"/>
              </w:rPr>
            </w:pPr>
            <w:r w:rsidRPr="00AC32E9">
              <w:rPr>
                <w:rFonts w:ascii="微软雅黑" w:hAnsi="微软雅黑" w:cs="宋体" w:hint="eastAsia"/>
                <w:b/>
                <w:bCs/>
                <w:sz w:val="18"/>
                <w:szCs w:val="18"/>
              </w:rPr>
              <w:t>保费</w:t>
            </w:r>
          </w:p>
        </w:tc>
      </w:tr>
      <w:tr w:rsidR="001E1891" w:rsidRPr="00AC32E9" w:rsidTr="00C078F2">
        <w:tc>
          <w:tcPr>
            <w:tcW w:w="930" w:type="dxa"/>
            <w:vMerge/>
            <w:vAlign w:val="center"/>
          </w:tcPr>
          <w:p w:rsidR="001E1891" w:rsidRPr="00AC32E9" w:rsidRDefault="001E1891" w:rsidP="00AC32E9">
            <w:pPr>
              <w:jc w:val="center"/>
              <w:rPr>
                <w:rFonts w:ascii="微软雅黑" w:hAnsi="微软雅黑" w:cs="宋体" w:hint="eastAsia"/>
                <w:b/>
                <w:bCs/>
                <w:sz w:val="18"/>
                <w:szCs w:val="18"/>
              </w:rPr>
            </w:pPr>
          </w:p>
        </w:tc>
        <w:tc>
          <w:tcPr>
            <w:tcW w:w="1418" w:type="dxa"/>
            <w:vMerge/>
            <w:vAlign w:val="center"/>
          </w:tcPr>
          <w:p w:rsidR="001E1891" w:rsidRPr="00AC32E9" w:rsidRDefault="001E1891" w:rsidP="00AC32E9">
            <w:pPr>
              <w:jc w:val="center"/>
              <w:rPr>
                <w:rFonts w:ascii="微软雅黑" w:hAnsi="微软雅黑" w:cs="宋体"/>
                <w:b/>
                <w:bCs/>
                <w:sz w:val="18"/>
                <w:szCs w:val="18"/>
              </w:rPr>
            </w:pPr>
          </w:p>
        </w:tc>
        <w:tc>
          <w:tcPr>
            <w:tcW w:w="2273" w:type="dxa"/>
            <w:vMerge/>
            <w:vAlign w:val="center"/>
          </w:tcPr>
          <w:p w:rsidR="001E1891" w:rsidRPr="00AC32E9" w:rsidRDefault="001E1891" w:rsidP="00AC32E9">
            <w:pPr>
              <w:jc w:val="center"/>
              <w:rPr>
                <w:rFonts w:ascii="微软雅黑" w:hAnsi="微软雅黑" w:cs="宋体"/>
                <w:b/>
                <w:bCs/>
                <w:sz w:val="18"/>
                <w:szCs w:val="18"/>
              </w:rPr>
            </w:pPr>
          </w:p>
        </w:tc>
        <w:tc>
          <w:tcPr>
            <w:tcW w:w="1918" w:type="dxa"/>
            <w:vMerge/>
            <w:vAlign w:val="center"/>
          </w:tcPr>
          <w:p w:rsidR="001E1891" w:rsidRPr="00AC32E9" w:rsidRDefault="001E1891" w:rsidP="00AC32E9">
            <w:pPr>
              <w:jc w:val="center"/>
              <w:rPr>
                <w:rFonts w:ascii="微软雅黑" w:hAnsi="微软雅黑" w:cs="宋体"/>
                <w:b/>
                <w:bCs/>
                <w:sz w:val="18"/>
                <w:szCs w:val="18"/>
              </w:rPr>
            </w:pPr>
          </w:p>
        </w:tc>
        <w:tc>
          <w:tcPr>
            <w:tcW w:w="1191" w:type="dxa"/>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2加1组合</w:t>
            </w:r>
          </w:p>
        </w:tc>
        <w:tc>
          <w:tcPr>
            <w:tcW w:w="1330" w:type="dxa"/>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1加1组合</w:t>
            </w:r>
          </w:p>
        </w:tc>
      </w:tr>
      <w:tr w:rsidR="001E1891" w:rsidRPr="00AC32E9" w:rsidTr="00C078F2">
        <w:tc>
          <w:tcPr>
            <w:tcW w:w="930" w:type="dxa"/>
            <w:vMerge w:val="restart"/>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A</w:t>
            </w:r>
          </w:p>
        </w:tc>
        <w:tc>
          <w:tcPr>
            <w:tcW w:w="1418" w:type="dxa"/>
            <w:vMerge w:val="restart"/>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45周岁(含)以下</w:t>
            </w:r>
          </w:p>
        </w:tc>
        <w:tc>
          <w:tcPr>
            <w:tcW w:w="2273" w:type="dxa"/>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意外身故/伤残20万</w:t>
            </w:r>
          </w:p>
        </w:tc>
        <w:tc>
          <w:tcPr>
            <w:tcW w:w="1918" w:type="dxa"/>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意外伤残2万</w:t>
            </w:r>
          </w:p>
        </w:tc>
        <w:tc>
          <w:tcPr>
            <w:tcW w:w="1191" w:type="dxa"/>
            <w:vMerge w:val="restart"/>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360元/份</w:t>
            </w:r>
          </w:p>
        </w:tc>
        <w:tc>
          <w:tcPr>
            <w:tcW w:w="1330" w:type="dxa"/>
            <w:vMerge w:val="restart"/>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192元/份</w:t>
            </w:r>
          </w:p>
        </w:tc>
      </w:tr>
      <w:tr w:rsidR="001E1891" w:rsidRPr="00AC32E9" w:rsidTr="00C078F2">
        <w:tc>
          <w:tcPr>
            <w:tcW w:w="930" w:type="dxa"/>
            <w:vMerge/>
            <w:vAlign w:val="center"/>
          </w:tcPr>
          <w:p w:rsidR="001E1891" w:rsidRPr="00AC32E9" w:rsidRDefault="001E1891" w:rsidP="00AC32E9">
            <w:pPr>
              <w:jc w:val="center"/>
              <w:rPr>
                <w:rFonts w:ascii="微软雅黑" w:hAnsi="微软雅黑" w:cs="宋体" w:hint="eastAsia"/>
                <w:b/>
                <w:bCs/>
                <w:sz w:val="18"/>
                <w:szCs w:val="18"/>
              </w:rPr>
            </w:pPr>
          </w:p>
        </w:tc>
        <w:tc>
          <w:tcPr>
            <w:tcW w:w="1418" w:type="dxa"/>
            <w:vMerge/>
            <w:vAlign w:val="center"/>
          </w:tcPr>
          <w:p w:rsidR="001E1891" w:rsidRPr="00AC32E9" w:rsidRDefault="001E1891" w:rsidP="00AC32E9">
            <w:pPr>
              <w:jc w:val="center"/>
              <w:rPr>
                <w:rFonts w:ascii="微软雅黑" w:hAnsi="微软雅黑" w:cs="宋体" w:hint="eastAsia"/>
                <w:sz w:val="18"/>
                <w:szCs w:val="18"/>
              </w:rPr>
            </w:pPr>
          </w:p>
        </w:tc>
        <w:tc>
          <w:tcPr>
            <w:tcW w:w="2273" w:type="dxa"/>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疾病身故10万</w:t>
            </w:r>
          </w:p>
        </w:tc>
        <w:tc>
          <w:tcPr>
            <w:tcW w:w="1918" w:type="dxa"/>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疾病全残2万</w:t>
            </w:r>
          </w:p>
        </w:tc>
        <w:tc>
          <w:tcPr>
            <w:tcW w:w="1191" w:type="dxa"/>
            <w:vMerge/>
            <w:vAlign w:val="center"/>
          </w:tcPr>
          <w:p w:rsidR="001E1891" w:rsidRPr="00AC32E9" w:rsidRDefault="001E1891" w:rsidP="00AC32E9">
            <w:pPr>
              <w:jc w:val="center"/>
              <w:rPr>
                <w:rFonts w:ascii="微软雅黑" w:hAnsi="微软雅黑" w:cs="宋体" w:hint="eastAsia"/>
                <w:sz w:val="18"/>
                <w:szCs w:val="18"/>
              </w:rPr>
            </w:pPr>
          </w:p>
        </w:tc>
        <w:tc>
          <w:tcPr>
            <w:tcW w:w="1330" w:type="dxa"/>
            <w:vMerge/>
            <w:vAlign w:val="center"/>
          </w:tcPr>
          <w:p w:rsidR="001E1891" w:rsidRPr="00AC32E9" w:rsidRDefault="001E1891" w:rsidP="00AC32E9">
            <w:pPr>
              <w:jc w:val="center"/>
              <w:rPr>
                <w:rFonts w:ascii="微软雅黑" w:hAnsi="微软雅黑" w:cs="宋体" w:hint="eastAsia"/>
                <w:sz w:val="18"/>
                <w:szCs w:val="18"/>
              </w:rPr>
            </w:pPr>
          </w:p>
        </w:tc>
      </w:tr>
      <w:tr w:rsidR="001E1891" w:rsidRPr="00AC32E9" w:rsidTr="00C078F2">
        <w:tc>
          <w:tcPr>
            <w:tcW w:w="930" w:type="dxa"/>
            <w:vMerge/>
            <w:vAlign w:val="center"/>
          </w:tcPr>
          <w:p w:rsidR="001E1891" w:rsidRPr="00AC32E9" w:rsidRDefault="001E1891" w:rsidP="00AC32E9">
            <w:pPr>
              <w:jc w:val="center"/>
              <w:rPr>
                <w:rFonts w:ascii="微软雅黑" w:hAnsi="微软雅黑" w:cs="宋体" w:hint="eastAsia"/>
                <w:b/>
                <w:bCs/>
                <w:sz w:val="18"/>
                <w:szCs w:val="18"/>
              </w:rPr>
            </w:pPr>
          </w:p>
        </w:tc>
        <w:tc>
          <w:tcPr>
            <w:tcW w:w="1418" w:type="dxa"/>
            <w:vMerge/>
            <w:vAlign w:val="center"/>
          </w:tcPr>
          <w:p w:rsidR="001E1891" w:rsidRPr="00AC32E9" w:rsidRDefault="001E1891" w:rsidP="00AC32E9">
            <w:pPr>
              <w:jc w:val="center"/>
              <w:rPr>
                <w:rFonts w:ascii="微软雅黑" w:hAnsi="微软雅黑" w:cs="宋体" w:hint="eastAsia"/>
                <w:sz w:val="18"/>
                <w:szCs w:val="18"/>
              </w:rPr>
            </w:pPr>
          </w:p>
        </w:tc>
        <w:tc>
          <w:tcPr>
            <w:tcW w:w="2273" w:type="dxa"/>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重大疾病5万</w:t>
            </w:r>
          </w:p>
        </w:tc>
        <w:tc>
          <w:tcPr>
            <w:tcW w:w="1918" w:type="dxa"/>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重大疾病2万</w:t>
            </w:r>
          </w:p>
        </w:tc>
        <w:tc>
          <w:tcPr>
            <w:tcW w:w="1191" w:type="dxa"/>
            <w:vMerge/>
            <w:vAlign w:val="center"/>
          </w:tcPr>
          <w:p w:rsidR="001E1891" w:rsidRPr="00AC32E9" w:rsidRDefault="001E1891" w:rsidP="00AC32E9">
            <w:pPr>
              <w:jc w:val="center"/>
              <w:rPr>
                <w:rFonts w:ascii="微软雅黑" w:hAnsi="微软雅黑" w:cs="宋体" w:hint="eastAsia"/>
                <w:sz w:val="18"/>
                <w:szCs w:val="18"/>
              </w:rPr>
            </w:pPr>
          </w:p>
        </w:tc>
        <w:tc>
          <w:tcPr>
            <w:tcW w:w="1330" w:type="dxa"/>
            <w:vMerge/>
            <w:vAlign w:val="center"/>
          </w:tcPr>
          <w:p w:rsidR="001E1891" w:rsidRPr="00AC32E9" w:rsidRDefault="001E1891" w:rsidP="00AC32E9">
            <w:pPr>
              <w:jc w:val="center"/>
              <w:rPr>
                <w:rFonts w:ascii="微软雅黑" w:hAnsi="微软雅黑" w:cs="宋体" w:hint="eastAsia"/>
                <w:sz w:val="18"/>
                <w:szCs w:val="18"/>
              </w:rPr>
            </w:pPr>
          </w:p>
        </w:tc>
      </w:tr>
      <w:tr w:rsidR="001E1891" w:rsidRPr="00AC32E9" w:rsidTr="00C078F2">
        <w:tc>
          <w:tcPr>
            <w:tcW w:w="930" w:type="dxa"/>
            <w:vMerge w:val="restart"/>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B</w:t>
            </w:r>
          </w:p>
        </w:tc>
        <w:tc>
          <w:tcPr>
            <w:tcW w:w="1418" w:type="dxa"/>
            <w:vMerge w:val="restart"/>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45-60周岁(含)</w:t>
            </w:r>
          </w:p>
        </w:tc>
        <w:tc>
          <w:tcPr>
            <w:tcW w:w="2273"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意外身故/伤残10万</w:t>
            </w: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意外伤残2万</w:t>
            </w:r>
          </w:p>
        </w:tc>
        <w:tc>
          <w:tcPr>
            <w:tcW w:w="1191" w:type="dxa"/>
            <w:vMerge w:val="restart"/>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336元/份</w:t>
            </w:r>
          </w:p>
        </w:tc>
        <w:tc>
          <w:tcPr>
            <w:tcW w:w="1330" w:type="dxa"/>
            <w:vMerge w:val="restart"/>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192元/份</w:t>
            </w:r>
          </w:p>
        </w:tc>
      </w:tr>
      <w:tr w:rsidR="001E1891" w:rsidRPr="00AC32E9" w:rsidTr="00C078F2">
        <w:tc>
          <w:tcPr>
            <w:tcW w:w="930" w:type="dxa"/>
            <w:vMerge/>
            <w:vAlign w:val="center"/>
          </w:tcPr>
          <w:p w:rsidR="001E1891" w:rsidRPr="00AC32E9" w:rsidRDefault="001E1891" w:rsidP="00AC32E9">
            <w:pPr>
              <w:jc w:val="center"/>
              <w:rPr>
                <w:rFonts w:ascii="微软雅黑" w:hAnsi="微软雅黑" w:cs="宋体" w:hint="eastAsia"/>
                <w:b/>
                <w:bCs/>
                <w:sz w:val="18"/>
                <w:szCs w:val="18"/>
              </w:rPr>
            </w:pPr>
          </w:p>
        </w:tc>
        <w:tc>
          <w:tcPr>
            <w:tcW w:w="1418" w:type="dxa"/>
            <w:vMerge/>
            <w:vAlign w:val="center"/>
          </w:tcPr>
          <w:p w:rsidR="001E1891" w:rsidRPr="00AC32E9" w:rsidRDefault="001E1891" w:rsidP="00AC32E9">
            <w:pPr>
              <w:jc w:val="center"/>
              <w:rPr>
                <w:rFonts w:ascii="微软雅黑" w:hAnsi="微软雅黑" w:cs="宋体" w:hint="eastAsia"/>
                <w:sz w:val="18"/>
                <w:szCs w:val="18"/>
              </w:rPr>
            </w:pPr>
          </w:p>
        </w:tc>
        <w:tc>
          <w:tcPr>
            <w:tcW w:w="2273"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疾病身故5万</w:t>
            </w: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疾病全残2万</w:t>
            </w:r>
          </w:p>
        </w:tc>
        <w:tc>
          <w:tcPr>
            <w:tcW w:w="1191" w:type="dxa"/>
            <w:vMerge/>
            <w:vAlign w:val="center"/>
          </w:tcPr>
          <w:p w:rsidR="001E1891" w:rsidRPr="00AC32E9" w:rsidRDefault="001E1891" w:rsidP="00AC32E9">
            <w:pPr>
              <w:jc w:val="center"/>
              <w:rPr>
                <w:rFonts w:ascii="微软雅黑" w:hAnsi="微软雅黑" w:cs="宋体" w:hint="eastAsia"/>
                <w:sz w:val="18"/>
                <w:szCs w:val="18"/>
              </w:rPr>
            </w:pPr>
          </w:p>
        </w:tc>
        <w:tc>
          <w:tcPr>
            <w:tcW w:w="1330" w:type="dxa"/>
            <w:vMerge/>
            <w:vAlign w:val="center"/>
          </w:tcPr>
          <w:p w:rsidR="001E1891" w:rsidRPr="00AC32E9" w:rsidRDefault="001E1891" w:rsidP="00AC32E9">
            <w:pPr>
              <w:jc w:val="center"/>
              <w:rPr>
                <w:rFonts w:ascii="微软雅黑" w:hAnsi="微软雅黑" w:cs="宋体" w:hint="eastAsia"/>
                <w:sz w:val="18"/>
                <w:szCs w:val="18"/>
              </w:rPr>
            </w:pPr>
          </w:p>
        </w:tc>
      </w:tr>
      <w:tr w:rsidR="001E1891" w:rsidRPr="00AC32E9" w:rsidTr="00C078F2">
        <w:tc>
          <w:tcPr>
            <w:tcW w:w="930" w:type="dxa"/>
            <w:vMerge/>
            <w:vAlign w:val="center"/>
          </w:tcPr>
          <w:p w:rsidR="001E1891" w:rsidRPr="00AC32E9" w:rsidRDefault="001E1891" w:rsidP="00AC32E9">
            <w:pPr>
              <w:jc w:val="center"/>
              <w:rPr>
                <w:rFonts w:ascii="微软雅黑" w:hAnsi="微软雅黑" w:cs="宋体" w:hint="eastAsia"/>
                <w:b/>
                <w:bCs/>
                <w:sz w:val="18"/>
                <w:szCs w:val="18"/>
              </w:rPr>
            </w:pPr>
          </w:p>
        </w:tc>
        <w:tc>
          <w:tcPr>
            <w:tcW w:w="1418" w:type="dxa"/>
            <w:vMerge/>
            <w:vAlign w:val="center"/>
          </w:tcPr>
          <w:p w:rsidR="001E1891" w:rsidRPr="00AC32E9" w:rsidRDefault="001E1891" w:rsidP="00AC32E9">
            <w:pPr>
              <w:jc w:val="center"/>
              <w:rPr>
                <w:rFonts w:ascii="微软雅黑" w:hAnsi="微软雅黑" w:cs="宋体" w:hint="eastAsia"/>
                <w:sz w:val="18"/>
                <w:szCs w:val="18"/>
              </w:rPr>
            </w:pPr>
          </w:p>
        </w:tc>
        <w:tc>
          <w:tcPr>
            <w:tcW w:w="2273"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重大疾病2.5万</w:t>
            </w: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重大疾病2万</w:t>
            </w:r>
          </w:p>
        </w:tc>
        <w:tc>
          <w:tcPr>
            <w:tcW w:w="1191" w:type="dxa"/>
            <w:vMerge/>
            <w:vAlign w:val="center"/>
          </w:tcPr>
          <w:p w:rsidR="001E1891" w:rsidRPr="00AC32E9" w:rsidRDefault="001E1891" w:rsidP="00AC32E9">
            <w:pPr>
              <w:jc w:val="center"/>
              <w:rPr>
                <w:rFonts w:ascii="微软雅黑" w:hAnsi="微软雅黑" w:cs="宋体" w:hint="eastAsia"/>
                <w:sz w:val="18"/>
                <w:szCs w:val="18"/>
              </w:rPr>
            </w:pPr>
          </w:p>
        </w:tc>
        <w:tc>
          <w:tcPr>
            <w:tcW w:w="1330" w:type="dxa"/>
            <w:vMerge/>
            <w:vAlign w:val="center"/>
          </w:tcPr>
          <w:p w:rsidR="001E1891" w:rsidRPr="00AC32E9" w:rsidRDefault="001E1891" w:rsidP="00AC32E9">
            <w:pPr>
              <w:jc w:val="center"/>
              <w:rPr>
                <w:rFonts w:ascii="微软雅黑" w:hAnsi="微软雅黑" w:cs="宋体" w:hint="eastAsia"/>
                <w:sz w:val="18"/>
                <w:szCs w:val="18"/>
              </w:rPr>
            </w:pPr>
          </w:p>
        </w:tc>
      </w:tr>
      <w:tr w:rsidR="001E1891" w:rsidRPr="00AC32E9" w:rsidTr="00C078F2">
        <w:tc>
          <w:tcPr>
            <w:tcW w:w="930" w:type="dxa"/>
            <w:vMerge w:val="restart"/>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C</w:t>
            </w:r>
          </w:p>
        </w:tc>
        <w:tc>
          <w:tcPr>
            <w:tcW w:w="1418" w:type="dxa"/>
            <w:vMerge w:val="restart"/>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60-72周岁(含)</w:t>
            </w:r>
          </w:p>
        </w:tc>
        <w:tc>
          <w:tcPr>
            <w:tcW w:w="2273" w:type="dxa"/>
            <w:vMerge w:val="restart"/>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意外身故/伤残8万</w:t>
            </w: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意外伤残2万</w:t>
            </w:r>
          </w:p>
        </w:tc>
        <w:tc>
          <w:tcPr>
            <w:tcW w:w="1191" w:type="dxa"/>
            <w:vMerge w:val="restart"/>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80元/份</w:t>
            </w:r>
          </w:p>
        </w:tc>
        <w:tc>
          <w:tcPr>
            <w:tcW w:w="1330" w:type="dxa"/>
            <w:vMerge w:val="restart"/>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70元/份</w:t>
            </w:r>
          </w:p>
        </w:tc>
      </w:tr>
      <w:tr w:rsidR="001E1891" w:rsidRPr="00AC32E9" w:rsidTr="00C078F2">
        <w:tc>
          <w:tcPr>
            <w:tcW w:w="930" w:type="dxa"/>
            <w:vMerge/>
            <w:vAlign w:val="center"/>
          </w:tcPr>
          <w:p w:rsidR="001E1891" w:rsidRPr="00AC32E9" w:rsidRDefault="001E1891" w:rsidP="00AC32E9">
            <w:pPr>
              <w:jc w:val="center"/>
              <w:rPr>
                <w:rFonts w:ascii="微软雅黑" w:hAnsi="微软雅黑" w:cs="宋体" w:hint="eastAsia"/>
                <w:b/>
                <w:bCs/>
                <w:sz w:val="18"/>
                <w:szCs w:val="18"/>
              </w:rPr>
            </w:pPr>
          </w:p>
        </w:tc>
        <w:tc>
          <w:tcPr>
            <w:tcW w:w="1418" w:type="dxa"/>
            <w:vMerge/>
            <w:vAlign w:val="center"/>
          </w:tcPr>
          <w:p w:rsidR="001E1891" w:rsidRPr="00AC32E9" w:rsidRDefault="001E1891" w:rsidP="00AC32E9">
            <w:pPr>
              <w:jc w:val="center"/>
              <w:rPr>
                <w:rFonts w:ascii="微软雅黑" w:hAnsi="微软雅黑" w:cs="宋体" w:hint="eastAsia"/>
                <w:sz w:val="18"/>
                <w:szCs w:val="18"/>
              </w:rPr>
            </w:pPr>
          </w:p>
        </w:tc>
        <w:tc>
          <w:tcPr>
            <w:tcW w:w="2273" w:type="dxa"/>
            <w:vMerge/>
            <w:vAlign w:val="center"/>
          </w:tcPr>
          <w:p w:rsidR="001E1891" w:rsidRPr="00AC32E9" w:rsidRDefault="001E1891" w:rsidP="00AC32E9">
            <w:pPr>
              <w:jc w:val="center"/>
              <w:rPr>
                <w:rFonts w:ascii="微软雅黑" w:hAnsi="微软雅黑" w:cs="宋体" w:hint="eastAsia"/>
                <w:sz w:val="18"/>
                <w:szCs w:val="18"/>
              </w:rPr>
            </w:pP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重大疾病2万</w:t>
            </w:r>
          </w:p>
        </w:tc>
        <w:tc>
          <w:tcPr>
            <w:tcW w:w="1191" w:type="dxa"/>
            <w:vMerge/>
            <w:vAlign w:val="center"/>
          </w:tcPr>
          <w:p w:rsidR="001E1891" w:rsidRPr="00AC32E9" w:rsidRDefault="001E1891" w:rsidP="00AC32E9">
            <w:pPr>
              <w:jc w:val="center"/>
              <w:rPr>
                <w:rFonts w:ascii="微软雅黑" w:hAnsi="微软雅黑" w:cs="宋体" w:hint="eastAsia"/>
                <w:sz w:val="18"/>
                <w:szCs w:val="18"/>
              </w:rPr>
            </w:pPr>
          </w:p>
        </w:tc>
        <w:tc>
          <w:tcPr>
            <w:tcW w:w="1330" w:type="dxa"/>
            <w:vMerge/>
            <w:vAlign w:val="center"/>
          </w:tcPr>
          <w:p w:rsidR="001E1891" w:rsidRPr="00AC32E9" w:rsidRDefault="001E1891" w:rsidP="00AC32E9">
            <w:pPr>
              <w:jc w:val="center"/>
              <w:rPr>
                <w:rFonts w:ascii="微软雅黑" w:hAnsi="微软雅黑" w:cs="宋体" w:hint="eastAsia"/>
                <w:sz w:val="18"/>
                <w:szCs w:val="18"/>
              </w:rPr>
            </w:pPr>
          </w:p>
        </w:tc>
      </w:tr>
      <w:tr w:rsidR="001E1891" w:rsidRPr="00AC32E9" w:rsidTr="00C078F2">
        <w:tc>
          <w:tcPr>
            <w:tcW w:w="930" w:type="dxa"/>
            <w:vMerge w:val="restart"/>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D</w:t>
            </w:r>
          </w:p>
        </w:tc>
        <w:tc>
          <w:tcPr>
            <w:tcW w:w="1418" w:type="dxa"/>
            <w:vMerge w:val="restart"/>
            <w:vAlign w:val="center"/>
          </w:tcPr>
          <w:p w:rsidR="001E1891" w:rsidRPr="00AC32E9" w:rsidRDefault="001E1891" w:rsidP="00AC32E9">
            <w:pPr>
              <w:jc w:val="center"/>
              <w:rPr>
                <w:rFonts w:ascii="微软雅黑" w:hAnsi="微软雅黑" w:cs="宋体"/>
                <w:sz w:val="18"/>
                <w:szCs w:val="18"/>
              </w:rPr>
            </w:pPr>
            <w:r w:rsidRPr="00AC32E9">
              <w:rPr>
                <w:rFonts w:ascii="微软雅黑" w:hAnsi="微软雅黑" w:cs="宋体" w:hint="eastAsia"/>
                <w:sz w:val="18"/>
                <w:szCs w:val="18"/>
              </w:rPr>
              <w:t>72周岁(含)以下</w:t>
            </w:r>
          </w:p>
        </w:tc>
        <w:tc>
          <w:tcPr>
            <w:tcW w:w="2273"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意外身故/伤残5万</w:t>
            </w: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意外伤残2万</w:t>
            </w:r>
          </w:p>
        </w:tc>
        <w:tc>
          <w:tcPr>
            <w:tcW w:w="1191" w:type="dxa"/>
            <w:vMerge w:val="restart"/>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110元/份</w:t>
            </w:r>
          </w:p>
        </w:tc>
        <w:tc>
          <w:tcPr>
            <w:tcW w:w="1330" w:type="dxa"/>
            <w:vMerge w:val="restart"/>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70元/份</w:t>
            </w:r>
          </w:p>
        </w:tc>
      </w:tr>
      <w:tr w:rsidR="001E1891" w:rsidRPr="00AC32E9" w:rsidTr="00C078F2">
        <w:tc>
          <w:tcPr>
            <w:tcW w:w="930" w:type="dxa"/>
            <w:vMerge/>
            <w:vAlign w:val="center"/>
          </w:tcPr>
          <w:p w:rsidR="001E1891" w:rsidRPr="00AC32E9" w:rsidRDefault="001E1891" w:rsidP="00AC32E9">
            <w:pPr>
              <w:jc w:val="center"/>
              <w:rPr>
                <w:rFonts w:ascii="微软雅黑" w:hAnsi="微软雅黑" w:cs="宋体" w:hint="eastAsia"/>
                <w:b/>
                <w:bCs/>
                <w:sz w:val="18"/>
                <w:szCs w:val="18"/>
              </w:rPr>
            </w:pPr>
          </w:p>
        </w:tc>
        <w:tc>
          <w:tcPr>
            <w:tcW w:w="1418" w:type="dxa"/>
            <w:vMerge/>
            <w:vAlign w:val="center"/>
          </w:tcPr>
          <w:p w:rsidR="001E1891" w:rsidRPr="00AC32E9" w:rsidRDefault="001E1891" w:rsidP="00AC32E9">
            <w:pPr>
              <w:jc w:val="center"/>
              <w:rPr>
                <w:rFonts w:ascii="微软雅黑" w:hAnsi="微软雅黑" w:cs="宋体" w:hint="eastAsia"/>
                <w:sz w:val="18"/>
                <w:szCs w:val="18"/>
              </w:rPr>
            </w:pPr>
          </w:p>
        </w:tc>
        <w:tc>
          <w:tcPr>
            <w:tcW w:w="2273"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疾病身故2.5万</w:t>
            </w: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重大疾病2万</w:t>
            </w:r>
          </w:p>
        </w:tc>
        <w:tc>
          <w:tcPr>
            <w:tcW w:w="1191" w:type="dxa"/>
            <w:vMerge/>
            <w:vAlign w:val="center"/>
          </w:tcPr>
          <w:p w:rsidR="001E1891" w:rsidRPr="00AC32E9" w:rsidRDefault="001E1891" w:rsidP="00AC32E9">
            <w:pPr>
              <w:jc w:val="center"/>
              <w:rPr>
                <w:rFonts w:ascii="微软雅黑" w:hAnsi="微软雅黑" w:cs="宋体" w:hint="eastAsia"/>
                <w:sz w:val="18"/>
                <w:szCs w:val="18"/>
              </w:rPr>
            </w:pPr>
          </w:p>
        </w:tc>
        <w:tc>
          <w:tcPr>
            <w:tcW w:w="1330" w:type="dxa"/>
            <w:vMerge/>
            <w:vAlign w:val="center"/>
          </w:tcPr>
          <w:p w:rsidR="001E1891" w:rsidRPr="00AC32E9" w:rsidRDefault="001E1891" w:rsidP="00AC32E9">
            <w:pPr>
              <w:jc w:val="center"/>
              <w:rPr>
                <w:rFonts w:ascii="微软雅黑" w:hAnsi="微软雅黑" w:cs="宋体" w:hint="eastAsia"/>
                <w:sz w:val="18"/>
                <w:szCs w:val="18"/>
              </w:rPr>
            </w:pPr>
          </w:p>
        </w:tc>
      </w:tr>
      <w:tr w:rsidR="001E1891" w:rsidRPr="00AC32E9" w:rsidTr="00C078F2">
        <w:tc>
          <w:tcPr>
            <w:tcW w:w="930" w:type="dxa"/>
            <w:vAlign w:val="center"/>
          </w:tcPr>
          <w:p w:rsidR="001E1891" w:rsidRPr="00AC32E9" w:rsidRDefault="001E1891" w:rsidP="00AC32E9">
            <w:pPr>
              <w:jc w:val="center"/>
              <w:rPr>
                <w:rFonts w:ascii="微软雅黑" w:hAnsi="微软雅黑" w:cs="宋体"/>
                <w:b/>
                <w:bCs/>
                <w:sz w:val="18"/>
                <w:szCs w:val="18"/>
              </w:rPr>
            </w:pPr>
            <w:r w:rsidRPr="00AC32E9">
              <w:rPr>
                <w:rFonts w:ascii="微软雅黑" w:hAnsi="微软雅黑" w:cs="宋体" w:hint="eastAsia"/>
                <w:b/>
                <w:bCs/>
                <w:sz w:val="18"/>
                <w:szCs w:val="18"/>
              </w:rPr>
              <w:t>E</w:t>
            </w:r>
          </w:p>
        </w:tc>
        <w:tc>
          <w:tcPr>
            <w:tcW w:w="14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72周岁(含)以下</w:t>
            </w:r>
          </w:p>
        </w:tc>
        <w:tc>
          <w:tcPr>
            <w:tcW w:w="2273"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意外身故/伤残5万</w:t>
            </w:r>
          </w:p>
        </w:tc>
        <w:tc>
          <w:tcPr>
            <w:tcW w:w="1918"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意外伤残2万</w:t>
            </w:r>
          </w:p>
        </w:tc>
        <w:tc>
          <w:tcPr>
            <w:tcW w:w="1191"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30元/份</w:t>
            </w:r>
          </w:p>
        </w:tc>
        <w:tc>
          <w:tcPr>
            <w:tcW w:w="1330" w:type="dxa"/>
            <w:vAlign w:val="center"/>
          </w:tcPr>
          <w:p w:rsidR="001E1891" w:rsidRPr="00AC32E9" w:rsidRDefault="001E1891" w:rsidP="00AC32E9">
            <w:pPr>
              <w:jc w:val="center"/>
              <w:rPr>
                <w:rFonts w:ascii="微软雅黑" w:hAnsi="微软雅黑" w:cs="宋体" w:hint="eastAsia"/>
                <w:sz w:val="18"/>
                <w:szCs w:val="18"/>
              </w:rPr>
            </w:pPr>
            <w:r w:rsidRPr="00AC32E9">
              <w:rPr>
                <w:rFonts w:ascii="微软雅黑" w:hAnsi="微软雅黑" w:cs="宋体" w:hint="eastAsia"/>
                <w:sz w:val="18"/>
                <w:szCs w:val="18"/>
              </w:rPr>
              <w:t>20元/份</w:t>
            </w:r>
          </w:p>
        </w:tc>
      </w:tr>
    </w:tbl>
    <w:p w:rsidR="001E1891" w:rsidRPr="00AC32E9" w:rsidRDefault="001E1891" w:rsidP="00AC32E9">
      <w:pPr>
        <w:ind w:firstLineChars="200" w:firstLine="360"/>
        <w:rPr>
          <w:rFonts w:ascii="微软雅黑" w:hAnsi="微软雅黑" w:cs="宋体" w:hint="eastAsia"/>
          <w:sz w:val="18"/>
          <w:szCs w:val="18"/>
        </w:rPr>
      </w:pP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sz w:val="18"/>
          <w:szCs w:val="18"/>
        </w:rPr>
        <w:t>①若家庭中有两个心智障碍人士，第二个残障人士可免费加入，即“2加2”组合保费与“2加1”组合保费相同；“1加2”组合保费与“1加1”组合保费相同。</w:t>
      </w:r>
    </w:p>
    <w:p w:rsidR="001E1891" w:rsidRPr="00AC32E9" w:rsidRDefault="001E1891" w:rsidP="00AC32E9">
      <w:pPr>
        <w:rPr>
          <w:rFonts w:ascii="微软雅黑" w:hAnsi="微软雅黑" w:cs="宋体" w:hint="eastAsia"/>
          <w:sz w:val="18"/>
          <w:szCs w:val="18"/>
        </w:rPr>
      </w:pPr>
      <w:r w:rsidRPr="00AC32E9">
        <w:rPr>
          <w:rFonts w:ascii="微软雅黑" w:hAnsi="微软雅黑" w:cs="宋体" w:hint="eastAsia"/>
          <w:sz w:val="18"/>
          <w:szCs w:val="18"/>
        </w:rPr>
        <w:t xml:space="preserve">    ②重大疾病保险责任包括33 种重疾：1.恶性肿瘤；2.急性心肌梗塞；3.脑中风后遗症；4.重大器官移植术或造血干细胞移植术；5.冠状动脉搭桥术（或称冠状动脉旁路移植术）；6.终末期肾病（或称慢性肾功能衰竭尿毒症期）；7.多个肢体缺失；8.急性或亚急性重症肝炎；9.良性脑肿瘤；10.慢性肝功能衰竭失代偿期；11.脑炎后遗症或脑膜炎后遗症；12.深度昏迷；13.双耳失聪；14.双目失明；15.瘫痪；16.心脏瓣膜手术；17.严重阿尔茨海默病；18.严重脑损伤；19.严重帕金森病；20.严重Ⅲ度烧伤；21.严重原发性肺动脉高压；22.严重运动神经元病；23.语言能力丧失；24.重型再生障碍性贫血；25.主动脉手术；26.终末期肺病；27.肌营养不良症；28.多发性硬化症；29.经输血导致的人类免疫缺陷病毒感染；30.严重系统性红斑狼疮性肾病；31.严重的原发性心肌病；32.胰岛素依赖型糖尿病（I型糖尿病）；33.恶性葡萄胎。</w:t>
      </w:r>
    </w:p>
    <w:p w:rsidR="001E1891" w:rsidRPr="00AC32E9" w:rsidRDefault="001E1891" w:rsidP="00AC32E9">
      <w:pPr>
        <w:rPr>
          <w:rFonts w:ascii="微软雅黑" w:hAnsi="微软雅黑" w:cs="宋体" w:hint="eastAsia"/>
          <w:sz w:val="18"/>
          <w:szCs w:val="18"/>
        </w:rPr>
      </w:pPr>
      <w:r w:rsidRPr="00AC32E9">
        <w:rPr>
          <w:rFonts w:ascii="微软雅黑" w:hAnsi="微软雅黑" w:cs="宋体" w:hint="eastAsia"/>
          <w:b/>
          <w:bCs/>
          <w:noProof/>
          <w:sz w:val="18"/>
          <w:szCs w:val="18"/>
        </w:rPr>
        <w:drawing>
          <wp:anchor distT="0" distB="0" distL="114300" distR="114300" simplePos="0" relativeHeight="251660288" behindDoc="0" locked="0" layoutInCell="1" allowOverlap="1">
            <wp:simplePos x="0" y="0"/>
            <wp:positionH relativeFrom="column">
              <wp:posOffset>4315460</wp:posOffset>
            </wp:positionH>
            <wp:positionV relativeFrom="paragraph">
              <wp:posOffset>148590</wp:posOffset>
            </wp:positionV>
            <wp:extent cx="1370330" cy="1370330"/>
            <wp:effectExtent l="19050" t="0" r="1270" b="0"/>
            <wp:wrapNone/>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56"/>
                    <pic:cNvPicPr>
                      <a:picLocks noChangeAspect="1" noChangeArrowheads="1"/>
                    </pic:cNvPicPr>
                  </pic:nvPicPr>
                  <pic:blipFill>
                    <a:blip r:embed="rId6" cstate="print"/>
                    <a:srcRect/>
                    <a:stretch>
                      <a:fillRect/>
                    </a:stretch>
                  </pic:blipFill>
                  <pic:spPr bwMode="auto">
                    <a:xfrm>
                      <a:off x="0" y="0"/>
                      <a:ext cx="1370330" cy="1370330"/>
                    </a:xfrm>
                    <a:prstGeom prst="rect">
                      <a:avLst/>
                    </a:prstGeom>
                    <a:noFill/>
                    <a:ln w="9525">
                      <a:noFill/>
                      <a:miter lim="800000"/>
                      <a:headEnd/>
                      <a:tailEnd/>
                    </a:ln>
                  </pic:spPr>
                </pic:pic>
              </a:graphicData>
            </a:graphic>
          </wp:anchor>
        </w:drawing>
      </w: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b/>
          <w:bCs/>
          <w:sz w:val="18"/>
          <w:szCs w:val="18"/>
        </w:rPr>
        <w:t>（四）联系方式</w:t>
      </w:r>
    </w:p>
    <w:p w:rsidR="001E1891" w:rsidRPr="00AC32E9" w:rsidRDefault="001E1891" w:rsidP="00AC32E9">
      <w:pPr>
        <w:ind w:firstLineChars="200" w:firstLine="360"/>
        <w:rPr>
          <w:rFonts w:ascii="微软雅黑" w:hAnsi="微软雅黑" w:cs="宋体"/>
          <w:sz w:val="18"/>
          <w:szCs w:val="18"/>
        </w:rPr>
      </w:pPr>
      <w:r w:rsidRPr="00AC32E9">
        <w:rPr>
          <w:rFonts w:ascii="微软雅黑" w:hAnsi="微软雅黑" w:cs="宋体" w:hint="eastAsia"/>
          <w:sz w:val="18"/>
          <w:szCs w:val="18"/>
        </w:rPr>
        <w:t xml:space="preserve">联系人：苏小姐 </w:t>
      </w:r>
      <w:r w:rsidRPr="00AC32E9">
        <w:rPr>
          <w:rFonts w:ascii="微软雅黑" w:hAnsi="微软雅黑" w:cs="宋体"/>
          <w:sz w:val="18"/>
          <w:szCs w:val="18"/>
        </w:rPr>
        <w:t>400-666-0613/13126587267</w:t>
      </w:r>
    </w:p>
    <w:p w:rsidR="001E1891" w:rsidRPr="00AC32E9" w:rsidRDefault="001E1891" w:rsidP="00AC32E9">
      <w:pPr>
        <w:ind w:firstLineChars="200" w:firstLine="360"/>
        <w:rPr>
          <w:rFonts w:ascii="微软雅黑" w:hAnsi="微软雅黑" w:cs="宋体" w:hint="eastAsia"/>
          <w:sz w:val="18"/>
          <w:szCs w:val="18"/>
        </w:rPr>
      </w:pPr>
      <w:r w:rsidRPr="00AC32E9">
        <w:rPr>
          <w:rFonts w:ascii="微软雅黑" w:hAnsi="微软雅黑" w:cs="宋体" w:hint="eastAsia"/>
          <w:sz w:val="18"/>
          <w:szCs w:val="18"/>
        </w:rPr>
        <w:t>具体投保规则、投保流程等请关注微信公众号查看。</w:t>
      </w:r>
    </w:p>
    <w:p w:rsidR="004358AB" w:rsidRPr="00AC32E9" w:rsidRDefault="004358AB" w:rsidP="00AC32E9">
      <w:pPr>
        <w:rPr>
          <w:rFonts w:ascii="微软雅黑" w:hAnsi="微软雅黑"/>
          <w:sz w:val="18"/>
          <w:szCs w:val="18"/>
        </w:rPr>
      </w:pPr>
    </w:p>
    <w:sectPr w:rsidR="004358AB" w:rsidRPr="00AC32E9"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796" w:rsidRPr="001603DE" w:rsidRDefault="00241796" w:rsidP="001E1891">
      <w:pPr>
        <w:spacing w:after="0"/>
        <w:rPr>
          <w:rFonts w:ascii="Times New Roman" w:hAnsi="Times New Roman"/>
        </w:rPr>
      </w:pPr>
      <w:r>
        <w:separator/>
      </w:r>
    </w:p>
  </w:endnote>
  <w:endnote w:type="continuationSeparator" w:id="0">
    <w:p w:rsidR="00241796" w:rsidRPr="001603DE" w:rsidRDefault="00241796" w:rsidP="001E1891">
      <w:pPr>
        <w:spacing w:after="0"/>
        <w:rPr>
          <w:rFonts w:ascii="Times New Roman" w:hAnsi="Times New Roman"/>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796" w:rsidRPr="001603DE" w:rsidRDefault="00241796" w:rsidP="001E1891">
      <w:pPr>
        <w:spacing w:after="0"/>
        <w:rPr>
          <w:rFonts w:ascii="Times New Roman" w:hAnsi="Times New Roman"/>
        </w:rPr>
      </w:pPr>
      <w:r>
        <w:separator/>
      </w:r>
    </w:p>
  </w:footnote>
  <w:footnote w:type="continuationSeparator" w:id="0">
    <w:p w:rsidR="00241796" w:rsidRPr="001603DE" w:rsidRDefault="00241796" w:rsidP="001E1891">
      <w:pPr>
        <w:spacing w:after="0"/>
        <w:rPr>
          <w:rFonts w:ascii="Times New Roman" w:hAnsi="Times New Roman"/>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1E1891"/>
    <w:rsid w:val="00241796"/>
    <w:rsid w:val="00323B43"/>
    <w:rsid w:val="003D37D8"/>
    <w:rsid w:val="00426133"/>
    <w:rsid w:val="004358AB"/>
    <w:rsid w:val="008B7726"/>
    <w:rsid w:val="00AC32E9"/>
    <w:rsid w:val="00D31D50"/>
    <w:rsid w:val="00F211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E1891"/>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1E1891"/>
    <w:rPr>
      <w:rFonts w:ascii="Tahoma" w:hAnsi="Tahoma"/>
      <w:sz w:val="18"/>
      <w:szCs w:val="18"/>
    </w:rPr>
  </w:style>
  <w:style w:type="paragraph" w:styleId="a4">
    <w:name w:val="footer"/>
    <w:basedOn w:val="a"/>
    <w:link w:val="Char0"/>
    <w:uiPriority w:val="99"/>
    <w:semiHidden/>
    <w:unhideWhenUsed/>
    <w:rsid w:val="001E1891"/>
    <w:pPr>
      <w:tabs>
        <w:tab w:val="center" w:pos="4153"/>
        <w:tab w:val="right" w:pos="8306"/>
      </w:tabs>
    </w:pPr>
    <w:rPr>
      <w:sz w:val="18"/>
      <w:szCs w:val="18"/>
    </w:rPr>
  </w:style>
  <w:style w:type="character" w:customStyle="1" w:styleId="Char0">
    <w:name w:val="页脚 Char"/>
    <w:basedOn w:val="a0"/>
    <w:link w:val="a4"/>
    <w:uiPriority w:val="99"/>
    <w:semiHidden/>
    <w:rsid w:val="001E1891"/>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231</Words>
  <Characters>1317</Characters>
  <Application>Microsoft Office Word</Application>
  <DocSecurity>0</DocSecurity>
  <Lines>10</Lines>
  <Paragraphs>3</Paragraphs>
  <ScaleCrop>false</ScaleCrop>
  <Company/>
  <LinksUpToDate>false</LinksUpToDate>
  <CharactersWithSpaces>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3</cp:revision>
  <dcterms:created xsi:type="dcterms:W3CDTF">2008-09-11T17:20:00Z</dcterms:created>
  <dcterms:modified xsi:type="dcterms:W3CDTF">2021-07-07T01:52:00Z</dcterms:modified>
</cp:coreProperties>
</file>